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DC" w:rsidRDefault="00614CB3" w:rsidP="00614CB3">
      <w:pPr>
        <w:tabs>
          <w:tab w:val="left" w:pos="900"/>
        </w:tabs>
      </w:pPr>
      <w:r>
        <w:tab/>
      </w:r>
    </w:p>
    <w:p w:rsidR="004172DC" w:rsidRDefault="004172DC" w:rsidP="005A6AD8"/>
    <w:p w:rsidR="004172DC" w:rsidRDefault="004172DC" w:rsidP="005A6AD8"/>
    <w:p w:rsidR="004172DC" w:rsidRDefault="004172DC" w:rsidP="005A6AD8"/>
    <w:p w:rsidR="00456F96" w:rsidRPr="009E6123" w:rsidRDefault="00456F96" w:rsidP="00456F96">
      <w:pPr>
        <w:rPr>
          <w:b/>
        </w:rPr>
      </w:pPr>
      <w:r w:rsidRPr="009E6123">
        <w:t xml:space="preserve">Dear Students, Parents and Caregivers, </w:t>
      </w:r>
    </w:p>
    <w:p w:rsidR="00456F96" w:rsidRPr="009E6123" w:rsidRDefault="00456F96" w:rsidP="00456F96">
      <w:pPr>
        <w:rPr>
          <w:b/>
        </w:rPr>
      </w:pPr>
    </w:p>
    <w:p w:rsidR="007A180D" w:rsidRDefault="007A180D" w:rsidP="00456F96"/>
    <w:p w:rsidR="00456F96" w:rsidRPr="00456F96" w:rsidRDefault="00456F96" w:rsidP="00456F96">
      <w:r w:rsidRPr="008669E6">
        <w:t xml:space="preserve">This year </w:t>
      </w:r>
      <w:r w:rsidRPr="00456F96">
        <w:rPr>
          <w:highlight w:val="yellow"/>
        </w:rPr>
        <w:t>&gt;insert organisation name</w:t>
      </w:r>
      <w:r>
        <w:rPr>
          <w:highlight w:val="yellow"/>
        </w:rPr>
        <w:t xml:space="preserve"> here</w:t>
      </w:r>
      <w:r w:rsidRPr="00456F96">
        <w:rPr>
          <w:highlight w:val="yellow"/>
        </w:rPr>
        <w:t>&lt;</w:t>
      </w:r>
      <w:r w:rsidRPr="008669E6">
        <w:t xml:space="preserve"> will be offering students the opportunity to take part in </w:t>
      </w:r>
      <w:r>
        <w:t>T</w:t>
      </w:r>
      <w:r w:rsidRPr="008669E6">
        <w:t xml:space="preserve">he Duke of Edinburgh’s </w:t>
      </w:r>
      <w:r>
        <w:t xml:space="preserve">International </w:t>
      </w:r>
      <w:r w:rsidRPr="008669E6">
        <w:t xml:space="preserve">Award. Staff will facilitate this program and support students in </w:t>
      </w:r>
      <w:r>
        <w:t xml:space="preserve">setting individual goals for the various activities, to help them in </w:t>
      </w:r>
      <w:r w:rsidRPr="008669E6">
        <w:t xml:space="preserve">achieving their award. </w:t>
      </w:r>
    </w:p>
    <w:p w:rsidR="00456F96" w:rsidRPr="00456F96" w:rsidRDefault="00456F96" w:rsidP="00456F96">
      <w:pPr>
        <w:rPr>
          <w:rFonts w:asciiTheme="minorHAnsi" w:hAnsiTheme="minorHAnsi" w:cstheme="minorHAnsi"/>
          <w:b/>
        </w:rPr>
      </w:pPr>
    </w:p>
    <w:p w:rsidR="007A180D" w:rsidRDefault="007A180D" w:rsidP="003F4F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F4FF3" w:rsidRDefault="00456F96" w:rsidP="003F4F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6F96">
        <w:rPr>
          <w:rFonts w:asciiTheme="minorHAnsi" w:hAnsiTheme="minorHAnsi" w:cstheme="minorHAnsi"/>
          <w:b/>
          <w:sz w:val="22"/>
          <w:szCs w:val="22"/>
        </w:rPr>
        <w:t>What is The Duke of Edinburgh’s International Award?</w:t>
      </w:r>
      <w:r w:rsidRPr="00456F96">
        <w:rPr>
          <w:rFonts w:asciiTheme="minorHAnsi" w:hAnsiTheme="minorHAnsi" w:cstheme="minorHAnsi"/>
          <w:sz w:val="22"/>
          <w:szCs w:val="22"/>
        </w:rPr>
        <w:br/>
        <w:t xml:space="preserve">The Duke of Ed </w:t>
      </w:r>
      <w:r w:rsidR="003F4FF3">
        <w:rPr>
          <w:rFonts w:asciiTheme="minorHAnsi" w:hAnsiTheme="minorHAnsi" w:cstheme="minorHAnsi"/>
          <w:sz w:val="22"/>
          <w:szCs w:val="22"/>
        </w:rPr>
        <w:t>Award is an</w:t>
      </w:r>
      <w:r w:rsidR="003F4FF3" w:rsidRPr="00456F96">
        <w:rPr>
          <w:rFonts w:asciiTheme="minorHAnsi" w:hAnsiTheme="minorHAnsi" w:cstheme="minorHAnsi"/>
          <w:sz w:val="22"/>
          <w:szCs w:val="22"/>
        </w:rPr>
        <w:t xml:space="preserve"> internationally recognised</w:t>
      </w:r>
      <w:r w:rsidR="003F4FF3">
        <w:rPr>
          <w:rFonts w:asciiTheme="minorHAnsi" w:hAnsiTheme="minorHAnsi" w:cstheme="minorHAnsi"/>
          <w:sz w:val="22"/>
          <w:szCs w:val="22"/>
        </w:rPr>
        <w:t xml:space="preserve"> youth program that </w:t>
      </w:r>
      <w:r w:rsidR="003F4FF3" w:rsidRPr="00456F96">
        <w:rPr>
          <w:rFonts w:asciiTheme="minorHAnsi" w:hAnsiTheme="minorHAnsi" w:cstheme="minorHAnsi"/>
          <w:sz w:val="22"/>
          <w:szCs w:val="22"/>
        </w:rPr>
        <w:t>challenges individuals</w:t>
      </w:r>
      <w:r w:rsidR="003F4FF3">
        <w:rPr>
          <w:rFonts w:asciiTheme="minorHAnsi" w:hAnsiTheme="minorHAnsi" w:cstheme="minorHAnsi"/>
          <w:sz w:val="22"/>
          <w:szCs w:val="22"/>
        </w:rPr>
        <w:t xml:space="preserve"> </w:t>
      </w:r>
      <w:r w:rsidR="003F4FF3" w:rsidRPr="00456F96">
        <w:rPr>
          <w:rFonts w:asciiTheme="minorHAnsi" w:hAnsiTheme="minorHAnsi" w:cstheme="minorHAnsi"/>
          <w:sz w:val="22"/>
          <w:szCs w:val="22"/>
        </w:rPr>
        <w:t>to achieve their own personal goals</w:t>
      </w:r>
      <w:r w:rsidRPr="00456F96">
        <w:rPr>
          <w:rFonts w:asciiTheme="minorHAnsi" w:hAnsiTheme="minorHAnsi" w:cstheme="minorHAnsi"/>
          <w:sz w:val="22"/>
          <w:szCs w:val="22"/>
        </w:rPr>
        <w:t xml:space="preserve">, whatever their background or ability. </w:t>
      </w:r>
      <w:r w:rsidR="003F4FF3" w:rsidRPr="00456F96">
        <w:rPr>
          <w:rFonts w:asciiTheme="minorHAnsi" w:hAnsiTheme="minorHAnsi" w:cstheme="minorHAnsi"/>
          <w:sz w:val="22"/>
          <w:szCs w:val="22"/>
        </w:rPr>
        <w:t>The Award is available for young people aged 14-25 years, or students in Year 9 and above, and comprises three levels Bronze, Silver and Gold.</w:t>
      </w:r>
    </w:p>
    <w:p w:rsidR="003F4FF3" w:rsidRDefault="003F4FF3" w:rsidP="003F4F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F4FF3" w:rsidRDefault="003F4FF3" w:rsidP="003F4F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participant must regularly participate in various activities over a specific timeframe - the duration is dependent on the level (ranging from 3-18 months). The activities are recorded by the participant using an online record book, which is also accessible via a phone app. All levels require fulfilment of the </w:t>
      </w:r>
      <w:r w:rsidRPr="00456F96">
        <w:rPr>
          <w:rFonts w:asciiTheme="minorHAnsi" w:hAnsiTheme="minorHAnsi" w:cstheme="minorHAnsi"/>
          <w:sz w:val="22"/>
          <w:szCs w:val="22"/>
        </w:rPr>
        <w:t xml:space="preserve">following four sections; </w:t>
      </w:r>
      <w:r w:rsidRPr="00456F96">
        <w:rPr>
          <w:rFonts w:asciiTheme="minorHAnsi" w:hAnsiTheme="minorHAnsi" w:cstheme="minorHAnsi"/>
          <w:b/>
          <w:sz w:val="22"/>
          <w:szCs w:val="22"/>
        </w:rPr>
        <w:t>Physical Recreation, Skill</w:t>
      </w:r>
      <w:r w:rsidR="000C775A">
        <w:rPr>
          <w:rFonts w:asciiTheme="minorHAnsi" w:hAnsiTheme="minorHAnsi" w:cstheme="minorHAnsi"/>
          <w:b/>
          <w:sz w:val="22"/>
          <w:szCs w:val="22"/>
        </w:rPr>
        <w:t>s</w:t>
      </w:r>
      <w:r w:rsidRPr="00456F9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C775A">
        <w:rPr>
          <w:rFonts w:asciiTheme="minorHAnsi" w:hAnsiTheme="minorHAnsi" w:cstheme="minorHAnsi"/>
          <w:b/>
          <w:sz w:val="22"/>
          <w:szCs w:val="22"/>
        </w:rPr>
        <w:t xml:space="preserve">Voluntary </w:t>
      </w:r>
      <w:r w:rsidRPr="00456F96">
        <w:rPr>
          <w:rFonts w:asciiTheme="minorHAnsi" w:hAnsiTheme="minorHAnsi" w:cstheme="minorHAnsi"/>
          <w:b/>
          <w:sz w:val="22"/>
          <w:szCs w:val="22"/>
        </w:rPr>
        <w:t xml:space="preserve">Service </w:t>
      </w:r>
      <w:r w:rsidRPr="00456F96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an</w:t>
      </w:r>
      <w:r>
        <w:rPr>
          <w:rFonts w:asciiTheme="minorHAnsi" w:hAnsiTheme="minorHAnsi" w:cstheme="minorHAnsi"/>
          <w:b/>
          <w:sz w:val="22"/>
          <w:szCs w:val="22"/>
        </w:rPr>
        <w:t xml:space="preserve"> Adventurous Journey </w:t>
      </w:r>
      <w:r>
        <w:rPr>
          <w:rFonts w:asciiTheme="minorHAnsi" w:hAnsiTheme="minorHAnsi" w:cstheme="minorHAnsi"/>
          <w:sz w:val="22"/>
          <w:szCs w:val="22"/>
        </w:rPr>
        <w:t>(w</w:t>
      </w:r>
      <w:r w:rsidRPr="001B033E">
        <w:rPr>
          <w:rFonts w:asciiTheme="minorHAnsi" w:hAnsiTheme="minorHAnsi" w:cstheme="minorHAnsi"/>
          <w:sz w:val="22"/>
          <w:szCs w:val="22"/>
        </w:rPr>
        <w:t>ith an additional Residential Project required for Gold).</w:t>
      </w:r>
    </w:p>
    <w:p w:rsidR="00456F96" w:rsidRDefault="00456F96" w:rsidP="00456F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A180D" w:rsidRPr="00456F96" w:rsidRDefault="007A180D" w:rsidP="00456F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56F96" w:rsidRPr="00456F96" w:rsidRDefault="00456F96" w:rsidP="00456F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56F96">
        <w:rPr>
          <w:rFonts w:asciiTheme="minorHAnsi" w:hAnsiTheme="minorHAnsi" w:cstheme="minorHAnsi"/>
          <w:b/>
          <w:sz w:val="22"/>
          <w:szCs w:val="22"/>
        </w:rPr>
        <w:t xml:space="preserve">Why do the Duke of Ed Award? </w:t>
      </w:r>
    </w:p>
    <w:p w:rsidR="00456F96" w:rsidRPr="00456F96" w:rsidRDefault="00456F96" w:rsidP="003F4F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56F96">
        <w:rPr>
          <w:rFonts w:asciiTheme="minorHAnsi" w:hAnsiTheme="minorHAnsi" w:cstheme="minorHAnsi"/>
          <w:sz w:val="22"/>
          <w:szCs w:val="22"/>
        </w:rPr>
        <w:t>Be recognised for activities you undertake outside of the classroom</w:t>
      </w:r>
    </w:p>
    <w:p w:rsidR="00A06DCC" w:rsidRPr="00456F96" w:rsidRDefault="00A06DCC" w:rsidP="003F4F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56F96">
        <w:rPr>
          <w:rFonts w:asciiTheme="minorHAnsi" w:hAnsiTheme="minorHAnsi" w:cstheme="minorHAnsi"/>
          <w:sz w:val="22"/>
          <w:szCs w:val="22"/>
        </w:rPr>
        <w:t xml:space="preserve">Gain SACE points upon completion </w:t>
      </w:r>
      <w:r>
        <w:rPr>
          <w:rFonts w:asciiTheme="minorHAnsi" w:hAnsiTheme="minorHAnsi" w:cstheme="minorHAnsi"/>
          <w:sz w:val="22"/>
          <w:szCs w:val="22"/>
        </w:rPr>
        <w:t>of each Award</w:t>
      </w:r>
    </w:p>
    <w:p w:rsidR="00456F96" w:rsidRPr="00456F96" w:rsidRDefault="00456F96" w:rsidP="003F4F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56F96">
        <w:rPr>
          <w:rFonts w:asciiTheme="minorHAnsi" w:hAnsiTheme="minorHAnsi" w:cstheme="minorHAnsi"/>
          <w:sz w:val="22"/>
          <w:szCs w:val="22"/>
        </w:rPr>
        <w:t>Work towards your own personal goals</w:t>
      </w:r>
    </w:p>
    <w:p w:rsidR="003F4FF3" w:rsidRDefault="00456F96" w:rsidP="003F4F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56F96">
        <w:rPr>
          <w:rFonts w:asciiTheme="minorHAnsi" w:hAnsiTheme="minorHAnsi" w:cstheme="minorHAnsi"/>
          <w:sz w:val="22"/>
          <w:szCs w:val="22"/>
        </w:rPr>
        <w:t>Gain employability skills</w:t>
      </w:r>
    </w:p>
    <w:p w:rsidR="003F4FF3" w:rsidRDefault="00456F96" w:rsidP="003F4FF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F4FF3">
        <w:rPr>
          <w:rFonts w:asciiTheme="minorHAnsi" w:hAnsiTheme="minorHAnsi" w:cstheme="minorHAnsi"/>
          <w:sz w:val="22"/>
          <w:szCs w:val="22"/>
        </w:rPr>
        <w:t>stand out on your resume</w:t>
      </w:r>
      <w:r w:rsidR="00ED3808" w:rsidRPr="003F4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3808" w:rsidRPr="003F4FF3">
        <w:rPr>
          <w:rFonts w:asciiTheme="minorHAnsi" w:hAnsiTheme="minorHAnsi" w:cstheme="minorHAnsi"/>
          <w:sz w:val="22"/>
          <w:szCs w:val="22"/>
        </w:rPr>
        <w:t>and</w:t>
      </w:r>
      <w:r w:rsidR="00ED3808" w:rsidRPr="003F4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4FF3">
        <w:rPr>
          <w:rFonts w:asciiTheme="minorHAnsi" w:hAnsiTheme="minorHAnsi" w:cstheme="minorHAnsi"/>
          <w:sz w:val="22"/>
          <w:szCs w:val="22"/>
        </w:rPr>
        <w:t>talk from real life experiences</w:t>
      </w:r>
    </w:p>
    <w:p w:rsidR="00456F96" w:rsidRPr="003F4FF3" w:rsidRDefault="00A06DCC" w:rsidP="003F4FF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F4FF3">
        <w:rPr>
          <w:rFonts w:asciiTheme="minorHAnsi" w:hAnsiTheme="minorHAnsi" w:cstheme="minorHAnsi"/>
          <w:sz w:val="22"/>
          <w:szCs w:val="22"/>
        </w:rPr>
        <w:t>Duke of Ed Employers</w:t>
      </w:r>
      <w:r w:rsidR="003F4FF3" w:rsidRPr="003F4FF3">
        <w:rPr>
          <w:rFonts w:asciiTheme="minorHAnsi" w:hAnsiTheme="minorHAnsi" w:cstheme="minorHAnsi"/>
          <w:sz w:val="22"/>
          <w:szCs w:val="22"/>
        </w:rPr>
        <w:t xml:space="preserve"> (national and local companies)</w:t>
      </w:r>
      <w:r w:rsidR="00456F96" w:rsidRPr="003F4FF3">
        <w:rPr>
          <w:rFonts w:asciiTheme="minorHAnsi" w:hAnsiTheme="minorHAnsi" w:cstheme="minorHAnsi"/>
          <w:sz w:val="22"/>
          <w:szCs w:val="22"/>
        </w:rPr>
        <w:t xml:space="preserve"> look for Duke of Ed participants!</w:t>
      </w:r>
    </w:p>
    <w:p w:rsidR="00456F96" w:rsidRPr="00456F96" w:rsidRDefault="00456F96" w:rsidP="00456F96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b/>
          <w:sz w:val="22"/>
          <w:szCs w:val="22"/>
        </w:rPr>
      </w:pPr>
      <w:r w:rsidRPr="00456F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F96" w:rsidRPr="00456F96" w:rsidRDefault="00456F96" w:rsidP="00456F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56F96" w:rsidRPr="00456F96" w:rsidRDefault="00456F96" w:rsidP="00456F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56F96">
        <w:rPr>
          <w:rFonts w:asciiTheme="minorHAnsi" w:hAnsiTheme="minorHAnsi" w:cstheme="minorHAnsi"/>
          <w:b/>
          <w:sz w:val="22"/>
          <w:szCs w:val="22"/>
        </w:rPr>
        <w:t xml:space="preserve">I’m interested! </w:t>
      </w:r>
      <w:r w:rsidR="007A180D">
        <w:rPr>
          <w:rFonts w:asciiTheme="minorHAnsi" w:hAnsiTheme="minorHAnsi" w:cstheme="minorHAnsi"/>
          <w:b/>
          <w:sz w:val="22"/>
          <w:szCs w:val="22"/>
        </w:rPr>
        <w:t>What is the cost and h</w:t>
      </w:r>
      <w:r w:rsidRPr="00456F96">
        <w:rPr>
          <w:rFonts w:asciiTheme="minorHAnsi" w:hAnsiTheme="minorHAnsi" w:cstheme="minorHAnsi"/>
          <w:b/>
          <w:sz w:val="22"/>
          <w:szCs w:val="22"/>
        </w:rPr>
        <w:t>ow do I get involved?</w:t>
      </w:r>
    </w:p>
    <w:p w:rsidR="00ED3808" w:rsidRDefault="007A180D" w:rsidP="00ED38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The cost for the </w:t>
      </w:r>
      <w:r w:rsidRPr="007A180D">
        <w:rPr>
          <w:rFonts w:asciiTheme="minorHAnsi" w:hAnsiTheme="minorHAnsi" w:cstheme="minorHAnsi"/>
          <w:sz w:val="22"/>
          <w:szCs w:val="22"/>
          <w:highlight w:val="yellow"/>
        </w:rPr>
        <w:t>Bronze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Level</w:t>
      </w:r>
      <w:r w:rsidR="000C775A">
        <w:rPr>
          <w:rFonts w:asciiTheme="minorHAnsi" w:hAnsiTheme="minorHAnsi" w:cstheme="minorHAnsi"/>
          <w:sz w:val="22"/>
          <w:szCs w:val="22"/>
          <w:highlight w:val="yellow"/>
        </w:rPr>
        <w:t xml:space="preserve"> is $172</w:t>
      </w:r>
      <w:r w:rsidRPr="007A180D">
        <w:rPr>
          <w:rFonts w:asciiTheme="minorHAnsi" w:hAnsiTheme="minorHAnsi" w:cstheme="minorHAnsi"/>
          <w:sz w:val="22"/>
          <w:szCs w:val="22"/>
          <w:highlight w:val="yellow"/>
        </w:rPr>
        <w:t xml:space="preserve">, Silver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Level </w:t>
      </w:r>
      <w:r w:rsidR="000C775A">
        <w:rPr>
          <w:rFonts w:asciiTheme="minorHAnsi" w:hAnsiTheme="minorHAnsi" w:cstheme="minorHAnsi"/>
          <w:sz w:val="22"/>
          <w:szCs w:val="22"/>
          <w:highlight w:val="yellow"/>
        </w:rPr>
        <w:t>$182</w:t>
      </w:r>
      <w:r w:rsidRPr="007A180D">
        <w:rPr>
          <w:rFonts w:asciiTheme="minorHAnsi" w:hAnsiTheme="minorHAnsi" w:cstheme="minorHAnsi"/>
          <w:sz w:val="22"/>
          <w:szCs w:val="22"/>
          <w:highlight w:val="yellow"/>
        </w:rPr>
        <w:t xml:space="preserve"> and Gold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Level </w:t>
      </w:r>
      <w:r w:rsidR="000C775A">
        <w:rPr>
          <w:rFonts w:asciiTheme="minorHAnsi" w:hAnsiTheme="minorHAnsi" w:cstheme="minorHAnsi"/>
          <w:sz w:val="22"/>
          <w:szCs w:val="22"/>
          <w:highlight w:val="yellow"/>
        </w:rPr>
        <w:t>$192</w:t>
      </w:r>
      <w:bookmarkStart w:id="0" w:name="_GoBack"/>
      <w:bookmarkEnd w:id="0"/>
      <w:r w:rsidRPr="007A180D">
        <w:rPr>
          <w:rFonts w:asciiTheme="minorHAnsi" w:hAnsiTheme="minorHAnsi" w:cstheme="minorHAnsi"/>
          <w:sz w:val="22"/>
          <w:szCs w:val="22"/>
          <w:highlight w:val="yellow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808">
        <w:rPr>
          <w:rFonts w:asciiTheme="minorHAnsi" w:hAnsiTheme="minorHAnsi" w:cstheme="minorHAnsi"/>
          <w:sz w:val="22"/>
          <w:szCs w:val="22"/>
        </w:rPr>
        <w:t>P</w:t>
      </w:r>
      <w:r w:rsidR="00456F96" w:rsidRPr="00456F96">
        <w:rPr>
          <w:rFonts w:asciiTheme="minorHAnsi" w:hAnsiTheme="minorHAnsi" w:cstheme="minorHAnsi"/>
          <w:sz w:val="22"/>
          <w:szCs w:val="22"/>
        </w:rPr>
        <w:t xml:space="preserve">lease see the </w:t>
      </w:r>
      <w:r w:rsidR="00ED3808">
        <w:rPr>
          <w:rFonts w:asciiTheme="minorHAnsi" w:hAnsiTheme="minorHAnsi" w:cstheme="minorHAnsi"/>
          <w:sz w:val="22"/>
          <w:szCs w:val="22"/>
        </w:rPr>
        <w:t>staff listed below for</w:t>
      </w:r>
      <w:r w:rsidR="00456F96" w:rsidRPr="00456F96">
        <w:rPr>
          <w:rFonts w:asciiTheme="minorHAnsi" w:hAnsiTheme="minorHAnsi" w:cstheme="minorHAnsi"/>
          <w:sz w:val="22"/>
          <w:szCs w:val="22"/>
        </w:rPr>
        <w:t xml:space="preserve"> </w:t>
      </w:r>
      <w:r w:rsidR="00ED3808">
        <w:rPr>
          <w:rFonts w:asciiTheme="minorHAnsi" w:hAnsiTheme="minorHAnsi" w:cstheme="minorHAnsi"/>
          <w:sz w:val="22"/>
          <w:szCs w:val="22"/>
        </w:rPr>
        <w:t>information on the</w:t>
      </w:r>
      <w:r>
        <w:rPr>
          <w:rFonts w:asciiTheme="minorHAnsi" w:hAnsiTheme="minorHAnsi" w:cstheme="minorHAnsi"/>
          <w:sz w:val="22"/>
          <w:szCs w:val="22"/>
        </w:rPr>
        <w:t xml:space="preserve"> age requirements and the</w:t>
      </w:r>
      <w:r w:rsidR="00ED3808">
        <w:rPr>
          <w:rFonts w:asciiTheme="minorHAnsi" w:hAnsiTheme="minorHAnsi" w:cstheme="minorHAnsi"/>
          <w:sz w:val="22"/>
          <w:szCs w:val="22"/>
        </w:rPr>
        <w:t xml:space="preserve"> </w:t>
      </w:r>
      <w:r w:rsidR="00456F96" w:rsidRPr="00456F96">
        <w:rPr>
          <w:rFonts w:asciiTheme="minorHAnsi" w:hAnsiTheme="minorHAnsi" w:cstheme="minorHAnsi"/>
          <w:sz w:val="22"/>
          <w:szCs w:val="22"/>
        </w:rPr>
        <w:t xml:space="preserve">registration </w:t>
      </w:r>
      <w:r w:rsidR="003F4FF3">
        <w:rPr>
          <w:rFonts w:asciiTheme="minorHAnsi" w:hAnsiTheme="minorHAnsi" w:cstheme="minorHAnsi"/>
          <w:sz w:val="22"/>
          <w:szCs w:val="22"/>
        </w:rPr>
        <w:t xml:space="preserve">process. </w:t>
      </w:r>
      <w:r w:rsidR="00456F96" w:rsidRPr="00456F96">
        <w:rPr>
          <w:rFonts w:asciiTheme="minorHAnsi" w:hAnsiTheme="minorHAnsi" w:cstheme="minorHAnsi"/>
          <w:sz w:val="22"/>
          <w:szCs w:val="22"/>
        </w:rPr>
        <w:t xml:space="preserve">For more information </w:t>
      </w:r>
      <w:r w:rsidR="00ED3808">
        <w:rPr>
          <w:rFonts w:asciiTheme="minorHAnsi" w:hAnsiTheme="minorHAnsi" w:cstheme="minorHAnsi"/>
          <w:sz w:val="22"/>
          <w:szCs w:val="22"/>
        </w:rPr>
        <w:t xml:space="preserve">on the Award, </w:t>
      </w:r>
      <w:r w:rsidR="00456F96" w:rsidRPr="00456F96">
        <w:rPr>
          <w:rFonts w:asciiTheme="minorHAnsi" w:hAnsiTheme="minorHAnsi" w:cstheme="minorHAnsi"/>
          <w:sz w:val="22"/>
          <w:szCs w:val="22"/>
        </w:rPr>
        <w:t xml:space="preserve">please visit </w:t>
      </w:r>
      <w:hyperlink r:id="rId8" w:history="1">
        <w:r w:rsidR="00456F96" w:rsidRPr="00456F96">
          <w:rPr>
            <w:rStyle w:val="Hyperlink"/>
            <w:rFonts w:asciiTheme="minorHAnsi" w:hAnsiTheme="minorHAnsi" w:cstheme="minorHAnsi"/>
            <w:sz w:val="22"/>
            <w:szCs w:val="22"/>
          </w:rPr>
          <w:t>www.dukeofed.com.au</w:t>
        </w:r>
      </w:hyperlink>
      <w:r w:rsidR="00456F96" w:rsidRPr="00456F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32EB" w:rsidRDefault="007B32EB" w:rsidP="007B32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D3808" w:rsidRDefault="007B32EB" w:rsidP="007B32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3808">
        <w:rPr>
          <w:rFonts w:asciiTheme="minorHAnsi" w:hAnsiTheme="minorHAnsi" w:cstheme="minorHAnsi"/>
          <w:sz w:val="22"/>
          <w:szCs w:val="22"/>
          <w:highlight w:val="yellow"/>
        </w:rPr>
        <w:t>Name, Email and Contact Number</w:t>
      </w:r>
    </w:p>
    <w:p w:rsidR="00ED3808" w:rsidRDefault="00ED3808" w:rsidP="007B32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3808">
        <w:rPr>
          <w:rFonts w:asciiTheme="minorHAnsi" w:hAnsiTheme="minorHAnsi" w:cstheme="minorHAnsi"/>
          <w:sz w:val="22"/>
          <w:szCs w:val="22"/>
          <w:highlight w:val="yellow"/>
        </w:rPr>
        <w:t>Name, Email and Contact Number</w:t>
      </w:r>
    </w:p>
    <w:p w:rsidR="007B32EB" w:rsidRDefault="007B32EB" w:rsidP="007B32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B32EB" w:rsidRDefault="007B32EB" w:rsidP="007B32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172DC" w:rsidRDefault="00ED3808" w:rsidP="00ED380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Regards,</w:t>
      </w:r>
    </w:p>
    <w:p w:rsidR="00ED3808" w:rsidRDefault="00ED3808" w:rsidP="00ED380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</w:p>
    <w:p w:rsidR="00ED3808" w:rsidRPr="00793B1F" w:rsidRDefault="00ED3808" w:rsidP="00793B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ED3808">
        <w:rPr>
          <w:rFonts w:asciiTheme="minorHAnsi" w:hAnsiTheme="minorHAnsi" w:cstheme="minorHAnsi"/>
          <w:sz w:val="22"/>
          <w:szCs w:val="22"/>
          <w:highlight w:val="yellow"/>
        </w:rPr>
        <w:t>Name</w:t>
      </w:r>
    </w:p>
    <w:p w:rsidR="00793B1F" w:rsidRPr="00793B1F" w:rsidRDefault="00793B1F" w:rsidP="00793B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793B1F">
        <w:rPr>
          <w:rFonts w:asciiTheme="minorHAnsi" w:hAnsiTheme="minorHAnsi" w:cstheme="minorHAnsi"/>
          <w:sz w:val="22"/>
          <w:szCs w:val="22"/>
          <w:highlight w:val="yellow"/>
        </w:rPr>
        <w:t>Organisation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Name</w:t>
      </w:r>
    </w:p>
    <w:sectPr w:rsidR="00793B1F" w:rsidRPr="00793B1F" w:rsidSect="00BA5A49">
      <w:headerReference w:type="default" r:id="rId9"/>
      <w:footerReference w:type="default" r:id="rId10"/>
      <w:headerReference w:type="first" r:id="rId11"/>
      <w:pgSz w:w="11907" w:h="16839" w:code="9"/>
      <w:pgMar w:top="1418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24" w:rsidRDefault="00940124" w:rsidP="00360A26">
      <w:r>
        <w:separator/>
      </w:r>
    </w:p>
  </w:endnote>
  <w:endnote w:type="continuationSeparator" w:id="0">
    <w:p w:rsidR="00940124" w:rsidRDefault="00940124" w:rsidP="003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DC" w:rsidRDefault="004172DC">
    <w:pPr>
      <w:pStyle w:val="Footer"/>
    </w:pPr>
  </w:p>
  <w:p w:rsidR="004172DC" w:rsidRDefault="0041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24" w:rsidRDefault="00940124" w:rsidP="00360A26">
      <w:r>
        <w:separator/>
      </w:r>
    </w:p>
  </w:footnote>
  <w:footnote w:type="continuationSeparator" w:id="0">
    <w:p w:rsidR="00940124" w:rsidRDefault="00940124" w:rsidP="0036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49" w:rsidRPr="004172DC" w:rsidRDefault="009B6CFB" w:rsidP="004172DC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3611245</wp:posOffset>
          </wp:positionH>
          <wp:positionV relativeFrom="margin">
            <wp:posOffset>-471805</wp:posOffset>
          </wp:positionV>
          <wp:extent cx="2624455" cy="99060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_Colour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49" w:rsidRDefault="007E6998" w:rsidP="00360A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3839210</wp:posOffset>
          </wp:positionH>
          <wp:positionV relativeFrom="margin">
            <wp:posOffset>-1626870</wp:posOffset>
          </wp:positionV>
          <wp:extent cx="2578100" cy="902970"/>
          <wp:effectExtent l="0" t="0" r="0" b="0"/>
          <wp:wrapSquare wrapText="bothSides"/>
          <wp:docPr id="24" name="Picture 24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1C4"/>
    <w:multiLevelType w:val="hybridMultilevel"/>
    <w:tmpl w:val="524A3D24"/>
    <w:lvl w:ilvl="0" w:tplc="F02C5132">
      <w:start w:val="15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B63BA"/>
    <w:multiLevelType w:val="hybridMultilevel"/>
    <w:tmpl w:val="A5BCAE66"/>
    <w:lvl w:ilvl="0" w:tplc="C5C83F82">
      <w:start w:val="1"/>
      <w:numFmt w:val="bullet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1AE8"/>
    <w:multiLevelType w:val="hybridMultilevel"/>
    <w:tmpl w:val="E2C89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01535A1"/>
    <w:multiLevelType w:val="hybridMultilevel"/>
    <w:tmpl w:val="2F5AEA2A"/>
    <w:lvl w:ilvl="0" w:tplc="47DE7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1499C"/>
    <w:multiLevelType w:val="hybridMultilevel"/>
    <w:tmpl w:val="BD46A084"/>
    <w:lvl w:ilvl="0" w:tplc="B1EA75C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8"/>
    <w:rsid w:val="000026AD"/>
    <w:rsid w:val="000A40F9"/>
    <w:rsid w:val="000C775A"/>
    <w:rsid w:val="000D0C0A"/>
    <w:rsid w:val="00131829"/>
    <w:rsid w:val="00172B91"/>
    <w:rsid w:val="001B033E"/>
    <w:rsid w:val="001C352C"/>
    <w:rsid w:val="001D3804"/>
    <w:rsid w:val="002A3CDD"/>
    <w:rsid w:val="002B5183"/>
    <w:rsid w:val="002F2D86"/>
    <w:rsid w:val="00301E63"/>
    <w:rsid w:val="00360A26"/>
    <w:rsid w:val="003F4FF3"/>
    <w:rsid w:val="004167C4"/>
    <w:rsid w:val="004172DC"/>
    <w:rsid w:val="00431BCA"/>
    <w:rsid w:val="00456F96"/>
    <w:rsid w:val="004A513C"/>
    <w:rsid w:val="004A5AF2"/>
    <w:rsid w:val="0051124D"/>
    <w:rsid w:val="0051143E"/>
    <w:rsid w:val="00537900"/>
    <w:rsid w:val="005445D8"/>
    <w:rsid w:val="0054603C"/>
    <w:rsid w:val="00582E1A"/>
    <w:rsid w:val="005A6AD8"/>
    <w:rsid w:val="005B0312"/>
    <w:rsid w:val="005F5BA8"/>
    <w:rsid w:val="00614CB3"/>
    <w:rsid w:val="006608A5"/>
    <w:rsid w:val="0068107E"/>
    <w:rsid w:val="006A1D90"/>
    <w:rsid w:val="006E343E"/>
    <w:rsid w:val="006E41E9"/>
    <w:rsid w:val="006F16BF"/>
    <w:rsid w:val="00740FE2"/>
    <w:rsid w:val="007467A0"/>
    <w:rsid w:val="00793B1F"/>
    <w:rsid w:val="007A180D"/>
    <w:rsid w:val="007B32EB"/>
    <w:rsid w:val="007E6998"/>
    <w:rsid w:val="00865494"/>
    <w:rsid w:val="00893CB4"/>
    <w:rsid w:val="00940124"/>
    <w:rsid w:val="00970AFF"/>
    <w:rsid w:val="009B6CFB"/>
    <w:rsid w:val="009E6E67"/>
    <w:rsid w:val="009F1537"/>
    <w:rsid w:val="00A06DCC"/>
    <w:rsid w:val="00A15BC0"/>
    <w:rsid w:val="00A277F4"/>
    <w:rsid w:val="00A33916"/>
    <w:rsid w:val="00B06BFB"/>
    <w:rsid w:val="00B070A5"/>
    <w:rsid w:val="00BA5A49"/>
    <w:rsid w:val="00BB110E"/>
    <w:rsid w:val="00C729FB"/>
    <w:rsid w:val="00C7644B"/>
    <w:rsid w:val="00CD591C"/>
    <w:rsid w:val="00CD6697"/>
    <w:rsid w:val="00CE7B31"/>
    <w:rsid w:val="00D23D98"/>
    <w:rsid w:val="00D40A7D"/>
    <w:rsid w:val="00D60369"/>
    <w:rsid w:val="00E53C75"/>
    <w:rsid w:val="00E64442"/>
    <w:rsid w:val="00E70CE1"/>
    <w:rsid w:val="00EC7F84"/>
    <w:rsid w:val="00ED3808"/>
    <w:rsid w:val="00F10A02"/>
    <w:rsid w:val="00F50ED1"/>
    <w:rsid w:val="00F90FD3"/>
    <w:rsid w:val="00FA187E"/>
    <w:rsid w:val="00FA4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E1BAE33"/>
  <w15:docId w15:val="{BE383B2D-E5F5-48E4-8D1F-1C213F9A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2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="MS Gothic" w:cs="Times New Roman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FA43BB"/>
    <w:rPr>
      <w:rFonts w:ascii="Trebuchet MS" w:eastAsia="MS Gothic" w:hAnsi="Trebuchet MS" w:cs="Times New Roman"/>
      <w:b/>
      <w:bC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13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13C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513C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2F2D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F9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eofed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ADB84-B3BA-4FD8-90C0-F66CB0B4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Christie</dc:creator>
  <cp:lastModifiedBy>Jemma Mcquinn</cp:lastModifiedBy>
  <cp:revision>3</cp:revision>
  <cp:lastPrinted>2014-07-09T05:34:00Z</cp:lastPrinted>
  <dcterms:created xsi:type="dcterms:W3CDTF">2020-01-20T01:28:00Z</dcterms:created>
  <dcterms:modified xsi:type="dcterms:W3CDTF">2020-01-20T01:29:00Z</dcterms:modified>
</cp:coreProperties>
</file>